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D4" w:rsidRDefault="006F073D" w:rsidP="009B697F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27020" cy="1472565"/>
            <wp:effectExtent l="0" t="0" r="0" b="0"/>
            <wp:docPr id="1" name="Рисунок 1" descr="МалетинП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етинП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-10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9D4" w:rsidRPr="008D45C7" w:rsidRDefault="003F09D4" w:rsidP="00C059B2">
      <w:pPr>
        <w:jc w:val="center"/>
        <w:rPr>
          <w:b/>
          <w:sz w:val="28"/>
          <w:szCs w:val="28"/>
        </w:rPr>
      </w:pPr>
      <w:r w:rsidRPr="008D45C7">
        <w:rPr>
          <w:b/>
          <w:sz w:val="28"/>
          <w:szCs w:val="28"/>
        </w:rPr>
        <w:t>ПОЛОЖЕНИЕ</w:t>
      </w:r>
    </w:p>
    <w:p w:rsidR="003F09D4" w:rsidRDefault="003F09D4" w:rsidP="00850104">
      <w:pPr>
        <w:jc w:val="center"/>
        <w:rPr>
          <w:b/>
          <w:sz w:val="28"/>
          <w:szCs w:val="28"/>
        </w:rPr>
      </w:pPr>
      <w:r w:rsidRPr="00C54D9B">
        <w:rPr>
          <w:b/>
          <w:sz w:val="28"/>
          <w:szCs w:val="28"/>
        </w:rPr>
        <w:t xml:space="preserve">о проведении рейтингового турнира «Маэстро </w:t>
      </w:r>
      <w:proofErr w:type="spellStart"/>
      <w:r w:rsidR="00FF03BF">
        <w:rPr>
          <w:b/>
          <w:sz w:val="28"/>
          <w:szCs w:val="28"/>
        </w:rPr>
        <w:t>О</w:t>
      </w:r>
      <w:r w:rsidRPr="00C54D9B">
        <w:rPr>
          <w:b/>
          <w:sz w:val="28"/>
          <w:szCs w:val="28"/>
        </w:rPr>
        <w:t>пен</w:t>
      </w:r>
      <w:proofErr w:type="spellEnd"/>
      <w:r w:rsidRPr="00C54D9B">
        <w:rPr>
          <w:b/>
          <w:sz w:val="28"/>
          <w:szCs w:val="28"/>
        </w:rPr>
        <w:t xml:space="preserve"> 201</w:t>
      </w:r>
      <w:r w:rsidR="00555204">
        <w:rPr>
          <w:b/>
          <w:sz w:val="28"/>
          <w:szCs w:val="28"/>
        </w:rPr>
        <w:t>8</w:t>
      </w:r>
      <w:r w:rsidRPr="00C54D9B">
        <w:rPr>
          <w:b/>
          <w:sz w:val="28"/>
          <w:szCs w:val="28"/>
        </w:rPr>
        <w:t xml:space="preserve">» </w:t>
      </w:r>
    </w:p>
    <w:p w:rsidR="003F09D4" w:rsidRPr="00C54D9B" w:rsidRDefault="003F09D4" w:rsidP="00850104">
      <w:pPr>
        <w:jc w:val="center"/>
        <w:rPr>
          <w:b/>
          <w:sz w:val="28"/>
          <w:szCs w:val="28"/>
        </w:rPr>
      </w:pPr>
    </w:p>
    <w:p w:rsidR="003F09D4" w:rsidRPr="008D45C7" w:rsidRDefault="003F09D4" w:rsidP="00C059B2">
      <w:pPr>
        <w:jc w:val="center"/>
        <w:rPr>
          <w:sz w:val="28"/>
          <w:szCs w:val="28"/>
        </w:rPr>
      </w:pPr>
    </w:p>
    <w:p w:rsidR="003F09D4" w:rsidRDefault="003F09D4" w:rsidP="00C059B2">
      <w:pPr>
        <w:numPr>
          <w:ilvl w:val="0"/>
          <w:numId w:val="1"/>
        </w:numPr>
        <w:jc w:val="both"/>
      </w:pPr>
      <w:r w:rsidRPr="006502BA">
        <w:t>ЦЕЛИ И ЗАДАЧИ</w:t>
      </w:r>
    </w:p>
    <w:p w:rsidR="003F09D4" w:rsidRPr="006502BA" w:rsidRDefault="003F09D4" w:rsidP="006502BA">
      <w:pPr>
        <w:ind w:firstLine="708"/>
        <w:jc w:val="both"/>
      </w:pPr>
      <w:r w:rsidRPr="006502BA">
        <w:t>Турнир проводится в рамках XX</w:t>
      </w:r>
      <w:r>
        <w:rPr>
          <w:lang w:val="en-US"/>
        </w:rPr>
        <w:t>I</w:t>
      </w:r>
      <w:r w:rsidR="00555204">
        <w:rPr>
          <w:lang w:val="en-US"/>
        </w:rPr>
        <w:t>V</w:t>
      </w:r>
      <w:r w:rsidRPr="006502BA">
        <w:t xml:space="preserve"> Международного шахматного фестиваля «Маэстро</w:t>
      </w:r>
      <w:r w:rsidR="00EE70EA">
        <w:t xml:space="preserve"> 201</w:t>
      </w:r>
      <w:r w:rsidR="00555204" w:rsidRPr="00555204">
        <w:t>8</w:t>
      </w:r>
      <w:r w:rsidRPr="006502BA">
        <w:t>» - этапа детского Кубка России.</w:t>
      </w:r>
    </w:p>
    <w:p w:rsidR="003F09D4" w:rsidRPr="006502BA" w:rsidRDefault="003F09D4" w:rsidP="00C059B2">
      <w:pPr>
        <w:ind w:firstLine="708"/>
        <w:jc w:val="both"/>
      </w:pPr>
      <w:r w:rsidRPr="006502BA">
        <w:t>Соревнования проводятся с целью</w:t>
      </w:r>
    </w:p>
    <w:p w:rsidR="003F09D4" w:rsidRPr="006502BA" w:rsidRDefault="003F09D4" w:rsidP="00C059B2">
      <w:pPr>
        <w:jc w:val="both"/>
      </w:pPr>
      <w:r w:rsidRPr="006502BA">
        <w:t>- популяризации и развития шахмат;</w:t>
      </w:r>
    </w:p>
    <w:p w:rsidR="003F09D4" w:rsidRPr="006502BA" w:rsidRDefault="003F09D4" w:rsidP="00C059B2">
      <w:pPr>
        <w:jc w:val="both"/>
      </w:pPr>
      <w:r w:rsidRPr="006502BA">
        <w:t>- повышения мастерства шахматистов;</w:t>
      </w:r>
    </w:p>
    <w:p w:rsidR="003F09D4" w:rsidRDefault="003F09D4" w:rsidP="00C059B2">
      <w:pPr>
        <w:jc w:val="both"/>
      </w:pPr>
      <w:r w:rsidRPr="006502BA">
        <w:t>- укрепления дружеских связей с шахматистами регионов России и других стран.</w:t>
      </w:r>
    </w:p>
    <w:p w:rsidR="003F09D4" w:rsidRPr="006502BA" w:rsidRDefault="003F09D4" w:rsidP="00C059B2">
      <w:pPr>
        <w:jc w:val="both"/>
      </w:pPr>
    </w:p>
    <w:p w:rsidR="003F09D4" w:rsidRPr="006502BA" w:rsidRDefault="003F09D4" w:rsidP="00C059B2">
      <w:pPr>
        <w:jc w:val="both"/>
      </w:pPr>
    </w:p>
    <w:p w:rsidR="003F09D4" w:rsidRDefault="003F09D4" w:rsidP="00C059B2">
      <w:pPr>
        <w:numPr>
          <w:ilvl w:val="0"/>
          <w:numId w:val="1"/>
        </w:numPr>
        <w:jc w:val="both"/>
      </w:pPr>
      <w:r w:rsidRPr="006502BA">
        <w:t>РУКОВОДСТВО СОРЕВНОВАНИЕМ</w:t>
      </w:r>
    </w:p>
    <w:p w:rsidR="003F09D4" w:rsidRDefault="003F09D4" w:rsidP="00C059B2">
      <w:pPr>
        <w:ind w:firstLine="708"/>
        <w:jc w:val="both"/>
      </w:pPr>
      <w:r w:rsidRPr="006502BA">
        <w:t xml:space="preserve">Руководство соревнованием осуществляют </w:t>
      </w:r>
      <w:r>
        <w:t>Региональная общественная организация «</w:t>
      </w:r>
      <w:r w:rsidRPr="006502BA">
        <w:t xml:space="preserve">Федерация </w:t>
      </w:r>
      <w:r>
        <w:t>Ш</w:t>
      </w:r>
      <w:r w:rsidRPr="006502BA">
        <w:t xml:space="preserve">ахмат </w:t>
      </w:r>
      <w:r>
        <w:t>Новосибирской области»</w:t>
      </w:r>
      <w:r w:rsidRPr="006502BA">
        <w:t xml:space="preserve"> и ДЮШЦ «Маэстро». Непосредственное проведение возлагается на судейскую коллегию. Главный судья </w:t>
      </w:r>
      <w:r w:rsidR="00E650E8">
        <w:t xml:space="preserve">А.Д. </w:t>
      </w:r>
      <w:r w:rsidR="00555204">
        <w:t>Жданов</w:t>
      </w:r>
      <w:r w:rsidRPr="00B50E9D">
        <w:t>,</w:t>
      </w:r>
      <w:r w:rsidR="00EE70EA">
        <w:t xml:space="preserve"> </w:t>
      </w:r>
      <w:r w:rsidR="009B697F">
        <w:t>спортивный судья В</w:t>
      </w:r>
      <w:r w:rsidR="00555204">
        <w:t>сероссийской категории</w:t>
      </w:r>
      <w:r w:rsidR="002F7B01">
        <w:t xml:space="preserve">, </w:t>
      </w:r>
      <w:r w:rsidR="00EE70EA">
        <w:t>директор турнира –</w:t>
      </w:r>
      <w:r w:rsidR="00764449">
        <w:t xml:space="preserve"> </w:t>
      </w:r>
      <w:r w:rsidR="00555204">
        <w:t>М.В.</w:t>
      </w:r>
      <w:r w:rsidR="00E650E8">
        <w:t xml:space="preserve"> Тыщенко</w:t>
      </w:r>
      <w:r w:rsidR="002F7B01">
        <w:t>.</w:t>
      </w:r>
    </w:p>
    <w:p w:rsidR="003F09D4" w:rsidRPr="006502BA" w:rsidRDefault="003F09D4" w:rsidP="00C059B2">
      <w:pPr>
        <w:ind w:firstLine="708"/>
        <w:jc w:val="both"/>
      </w:pPr>
    </w:p>
    <w:p w:rsidR="003F09D4" w:rsidRPr="006502BA" w:rsidRDefault="003F09D4" w:rsidP="00C059B2">
      <w:pPr>
        <w:jc w:val="both"/>
      </w:pPr>
    </w:p>
    <w:p w:rsidR="003F09D4" w:rsidRDefault="003F09D4" w:rsidP="00C059B2">
      <w:pPr>
        <w:numPr>
          <w:ilvl w:val="0"/>
          <w:numId w:val="1"/>
        </w:numPr>
        <w:jc w:val="both"/>
      </w:pPr>
      <w:r w:rsidRPr="006502BA">
        <w:t>СРОКИ И МЕСТО ПРОВЕДЕНИЯ СОРЕВНОВАНИЯ</w:t>
      </w:r>
    </w:p>
    <w:p w:rsidR="003F09D4" w:rsidRPr="006502BA" w:rsidRDefault="003F09D4" w:rsidP="00C059B2">
      <w:pPr>
        <w:ind w:firstLine="708"/>
        <w:jc w:val="both"/>
      </w:pPr>
      <w:r w:rsidRPr="006502BA">
        <w:t>Соревнование пр</w:t>
      </w:r>
      <w:r w:rsidR="00555204">
        <w:t>оводится с 08 июля (день приезда) по 18</w:t>
      </w:r>
      <w:r w:rsidRPr="006502BA">
        <w:t xml:space="preserve"> июля (день отъезда) 201</w:t>
      </w:r>
      <w:r w:rsidR="00555204">
        <w:t>8</w:t>
      </w:r>
      <w:r w:rsidRPr="006502BA">
        <w:t xml:space="preserve"> года в городе Бердске Новосибирской области</w:t>
      </w:r>
      <w:r>
        <w:t>,</w:t>
      </w:r>
      <w:r w:rsidRPr="006502BA">
        <w:t xml:space="preserve"> по адресу </w:t>
      </w:r>
      <w:r w:rsidR="00EE70EA">
        <w:t>ул. Ленина</w:t>
      </w:r>
      <w:r w:rsidRPr="006502BA">
        <w:t xml:space="preserve">, </w:t>
      </w:r>
      <w:r w:rsidR="00EE70EA">
        <w:t>1</w:t>
      </w:r>
      <w:r>
        <w:t>3</w:t>
      </w:r>
      <w:r w:rsidRPr="006502BA">
        <w:t xml:space="preserve">, в помещении СОШ № </w:t>
      </w:r>
      <w:r>
        <w:t>1</w:t>
      </w:r>
      <w:r w:rsidR="00EE70EA">
        <w:t>0</w:t>
      </w:r>
      <w:r w:rsidRPr="006502BA">
        <w:t xml:space="preserve">. </w:t>
      </w:r>
    </w:p>
    <w:p w:rsidR="003F09D4" w:rsidRDefault="00EE70EA" w:rsidP="00C059B2">
      <w:pPr>
        <w:ind w:firstLine="708"/>
        <w:jc w:val="both"/>
      </w:pPr>
      <w:r>
        <w:t>Регистрация участн</w:t>
      </w:r>
      <w:r w:rsidR="00555204">
        <w:t>иков 8 июля с 11 до 18 часов, 9 июля с 10</w:t>
      </w:r>
      <w:r w:rsidR="003F09D4" w:rsidRPr="006502BA">
        <w:t xml:space="preserve"> до 12 часов.</w:t>
      </w:r>
    </w:p>
    <w:p w:rsidR="003F09D4" w:rsidRPr="006502BA" w:rsidRDefault="003F09D4" w:rsidP="00C059B2">
      <w:pPr>
        <w:ind w:firstLine="708"/>
        <w:jc w:val="both"/>
      </w:pPr>
    </w:p>
    <w:p w:rsidR="003F09D4" w:rsidRPr="006502BA" w:rsidRDefault="003F09D4" w:rsidP="00C059B2">
      <w:pPr>
        <w:ind w:firstLine="708"/>
        <w:jc w:val="both"/>
      </w:pPr>
    </w:p>
    <w:p w:rsidR="003F09D4" w:rsidRDefault="003F09D4" w:rsidP="00C059B2">
      <w:pPr>
        <w:numPr>
          <w:ilvl w:val="0"/>
          <w:numId w:val="1"/>
        </w:numPr>
        <w:jc w:val="both"/>
      </w:pPr>
      <w:r w:rsidRPr="006502BA">
        <w:t>С</w:t>
      </w:r>
      <w:r>
        <w:t>ИСТЕМА ПРОВЕДЕНИЯ СОРЕВНОВАНИЯ</w:t>
      </w:r>
    </w:p>
    <w:p w:rsidR="003F09D4" w:rsidRPr="00C54D9B" w:rsidRDefault="003F09D4" w:rsidP="005B0CEA">
      <w:pPr>
        <w:ind w:firstLine="708"/>
        <w:jc w:val="both"/>
      </w:pPr>
      <w:r>
        <w:t>Т</w:t>
      </w:r>
      <w:r w:rsidRPr="006502BA">
        <w:t>урнир провод</w:t>
      </w:r>
      <w:r>
        <w:t>и</w:t>
      </w:r>
      <w:r w:rsidR="000879A4">
        <w:t>тся по швейцарской системе</w:t>
      </w:r>
      <w:r w:rsidRPr="006502BA">
        <w:t xml:space="preserve"> в 9 туров по Правилам </w:t>
      </w:r>
      <w:r>
        <w:t>шахмат</w:t>
      </w:r>
      <w:r w:rsidRPr="006502BA">
        <w:t xml:space="preserve"> </w:t>
      </w:r>
      <w:proofErr w:type="spellStart"/>
      <w:r w:rsidRPr="006502BA">
        <w:t>Минспор</w:t>
      </w:r>
      <w:r>
        <w:t>т</w:t>
      </w:r>
      <w:r w:rsidRPr="006502BA">
        <w:t>а</w:t>
      </w:r>
      <w:proofErr w:type="spellEnd"/>
      <w:r w:rsidRPr="006502BA">
        <w:t xml:space="preserve"> России</w:t>
      </w:r>
      <w:r w:rsidR="000879A4">
        <w:t xml:space="preserve">, </w:t>
      </w:r>
      <w:r w:rsidR="00555204">
        <w:t xml:space="preserve">утвержденным приказом №1087 от 19.12.2017г. и </w:t>
      </w:r>
      <w:r w:rsidR="000879A4">
        <w:t>не противоречащим правилам ФИДЕ</w:t>
      </w:r>
      <w:r w:rsidRPr="006502BA">
        <w:t>. Контроль времени – 90 минут до конца партии с добавлением 30 секунд за каждый ход, начиная с первого. Жеребьёвка – компьютерная, с использованием программ</w:t>
      </w:r>
      <w:r>
        <w:t xml:space="preserve"> </w:t>
      </w:r>
      <w:r w:rsidRPr="006502BA">
        <w:t>«</w:t>
      </w:r>
      <w:proofErr w:type="spellStart"/>
      <w:r w:rsidRPr="006502BA">
        <w:t>Swiss</w:t>
      </w:r>
      <w:proofErr w:type="spellEnd"/>
      <w:r w:rsidRPr="006502BA">
        <w:t xml:space="preserve"> </w:t>
      </w:r>
      <w:proofErr w:type="spellStart"/>
      <w:r w:rsidRPr="006502BA">
        <w:t>Manager</w:t>
      </w:r>
      <w:proofErr w:type="spellEnd"/>
      <w:r w:rsidRPr="006502BA">
        <w:t>»</w:t>
      </w:r>
      <w:r w:rsidR="00555204">
        <w:t>.</w:t>
      </w:r>
    </w:p>
    <w:p w:rsidR="003F09D4" w:rsidRDefault="003F09D4" w:rsidP="005639BE">
      <w:pPr>
        <w:ind w:firstLine="708"/>
        <w:jc w:val="both"/>
      </w:pPr>
      <w:r w:rsidRPr="006502BA">
        <w:t>Поведение участников во время соревнований регламентируется в соответствии с Положением Наблюдательн</w:t>
      </w:r>
      <w:r>
        <w:t>ого</w:t>
      </w:r>
      <w:r w:rsidRPr="006502BA">
        <w:t xml:space="preserve"> Совет</w:t>
      </w:r>
      <w:r>
        <w:t>а</w:t>
      </w:r>
      <w:r w:rsidR="000879A4">
        <w:t xml:space="preserve"> РШФ о спортивных санкциях</w:t>
      </w:r>
      <w:r w:rsidRPr="006502BA">
        <w:t>. Допустимое время опоздания на тур – 30 минут</w:t>
      </w:r>
      <w:r>
        <w:t>.</w:t>
      </w:r>
    </w:p>
    <w:p w:rsidR="003F09D4" w:rsidRDefault="003F09D4" w:rsidP="005639BE">
      <w:pPr>
        <w:ind w:firstLine="708"/>
        <w:jc w:val="both"/>
      </w:pPr>
      <w:r>
        <w:t>Результаты турнира</w:t>
      </w:r>
      <w:r w:rsidR="00EE70EA">
        <w:t xml:space="preserve"> подаются на обсчёт рейтингов</w:t>
      </w:r>
      <w:r>
        <w:t xml:space="preserve"> ФИДЕ</w:t>
      </w:r>
      <w:r w:rsidR="00EE70EA">
        <w:t xml:space="preserve"> и РШФ</w:t>
      </w:r>
      <w:r>
        <w:t>.</w:t>
      </w:r>
    </w:p>
    <w:p w:rsidR="003F09D4" w:rsidRDefault="003F09D4" w:rsidP="005639BE">
      <w:pPr>
        <w:ind w:firstLine="708"/>
        <w:jc w:val="both"/>
      </w:pPr>
    </w:p>
    <w:p w:rsidR="003F09D4" w:rsidRDefault="003F09D4" w:rsidP="005639BE">
      <w:pPr>
        <w:ind w:firstLine="708"/>
        <w:jc w:val="both"/>
      </w:pPr>
    </w:p>
    <w:p w:rsidR="003F09D4" w:rsidRPr="006502BA" w:rsidRDefault="003F09D4" w:rsidP="00C059B2">
      <w:pPr>
        <w:numPr>
          <w:ilvl w:val="0"/>
          <w:numId w:val="1"/>
        </w:numPr>
        <w:jc w:val="both"/>
      </w:pPr>
      <w:r w:rsidRPr="006502BA">
        <w:t>УЧАСТНИКИ</w:t>
      </w:r>
    </w:p>
    <w:p w:rsidR="003F09D4" w:rsidRDefault="003F09D4" w:rsidP="00734F45">
      <w:pPr>
        <w:ind w:firstLine="720"/>
        <w:jc w:val="both"/>
      </w:pPr>
      <w:r>
        <w:t>К соревнованию д</w:t>
      </w:r>
      <w:r w:rsidRPr="006502BA">
        <w:t xml:space="preserve">опускаются </w:t>
      </w:r>
      <w:r>
        <w:t>шахматисты</w:t>
      </w:r>
      <w:r w:rsidRPr="006502BA">
        <w:t xml:space="preserve">, имеющие </w:t>
      </w:r>
      <w:r>
        <w:t xml:space="preserve">спортивный </w:t>
      </w:r>
      <w:r w:rsidRPr="006502BA">
        <w:t>разряд не ниже первого</w:t>
      </w:r>
      <w:r>
        <w:t xml:space="preserve"> и</w:t>
      </w:r>
      <w:r w:rsidRPr="006502BA">
        <w:t xml:space="preserve"> уплатившие турнирный взнос</w:t>
      </w:r>
      <w:r>
        <w:t xml:space="preserve"> в размере</w:t>
      </w:r>
      <w:r w:rsidRPr="006502BA">
        <w:t>:</w:t>
      </w:r>
      <w:r>
        <w:t xml:space="preserve"> </w:t>
      </w:r>
    </w:p>
    <w:p w:rsidR="003F09D4" w:rsidRDefault="003F09D4" w:rsidP="00734F45">
      <w:pPr>
        <w:ind w:firstLine="720"/>
        <w:jc w:val="both"/>
      </w:pPr>
      <w:r w:rsidRPr="006502BA">
        <w:t xml:space="preserve">без рейтинга </w:t>
      </w:r>
      <w:proofErr w:type="gramStart"/>
      <w:r>
        <w:t xml:space="preserve">ФИДЕ  </w:t>
      </w:r>
      <w:r w:rsidRPr="006502BA">
        <w:t>–</w:t>
      </w:r>
      <w:proofErr w:type="gramEnd"/>
      <w:r w:rsidRPr="006502BA">
        <w:t xml:space="preserve"> </w:t>
      </w:r>
      <w:r>
        <w:tab/>
      </w:r>
      <w:r w:rsidR="008B0A9D">
        <w:t>15</w:t>
      </w:r>
      <w:r w:rsidRPr="006502BA">
        <w:t>00 руб</w:t>
      </w:r>
      <w:r>
        <w:t>лей</w:t>
      </w:r>
    </w:p>
    <w:p w:rsidR="003F09D4" w:rsidRDefault="003F09D4" w:rsidP="00734F45">
      <w:pPr>
        <w:ind w:firstLine="720"/>
        <w:jc w:val="both"/>
      </w:pPr>
      <w:r w:rsidRPr="006502BA">
        <w:t>рейтинг до 2000</w:t>
      </w:r>
      <w:r>
        <w:tab/>
        <w:t xml:space="preserve"> </w:t>
      </w:r>
      <w:r w:rsidRPr="006502BA">
        <w:t xml:space="preserve">– </w:t>
      </w:r>
      <w:r>
        <w:tab/>
      </w:r>
      <w:r w:rsidR="008B0A9D">
        <w:t>13</w:t>
      </w:r>
      <w:r w:rsidRPr="006502BA">
        <w:t xml:space="preserve">00 </w:t>
      </w:r>
    </w:p>
    <w:p w:rsidR="003F09D4" w:rsidRDefault="003F09D4" w:rsidP="00734F45">
      <w:pPr>
        <w:ind w:firstLine="720"/>
        <w:jc w:val="both"/>
      </w:pPr>
      <w:r>
        <w:t xml:space="preserve">от </w:t>
      </w:r>
      <w:r w:rsidRPr="006502BA">
        <w:t>2001</w:t>
      </w:r>
      <w:r>
        <w:t xml:space="preserve"> до </w:t>
      </w:r>
      <w:proofErr w:type="gramStart"/>
      <w:r w:rsidRPr="006502BA">
        <w:t xml:space="preserve">2200 </w:t>
      </w:r>
      <w:r>
        <w:t xml:space="preserve"> </w:t>
      </w:r>
      <w:r>
        <w:tab/>
      </w:r>
      <w:proofErr w:type="gramEnd"/>
      <w:r w:rsidRPr="006502BA">
        <w:t xml:space="preserve">– </w:t>
      </w:r>
      <w:r>
        <w:tab/>
      </w:r>
      <w:r w:rsidR="008B0A9D">
        <w:t>12</w:t>
      </w:r>
      <w:r w:rsidRPr="006502BA">
        <w:t xml:space="preserve">00  </w:t>
      </w:r>
    </w:p>
    <w:p w:rsidR="003F09D4" w:rsidRDefault="003F09D4" w:rsidP="00734F45">
      <w:pPr>
        <w:ind w:firstLine="720"/>
        <w:jc w:val="both"/>
      </w:pPr>
      <w:r>
        <w:t xml:space="preserve">от </w:t>
      </w:r>
      <w:r w:rsidRPr="006502BA">
        <w:t>2201</w:t>
      </w:r>
      <w:r>
        <w:t xml:space="preserve"> до </w:t>
      </w:r>
      <w:proofErr w:type="gramStart"/>
      <w:r w:rsidRPr="006502BA">
        <w:t xml:space="preserve">2300 </w:t>
      </w:r>
      <w:r>
        <w:t xml:space="preserve"> </w:t>
      </w:r>
      <w:r>
        <w:tab/>
      </w:r>
      <w:proofErr w:type="gramEnd"/>
      <w:r w:rsidRPr="006502BA">
        <w:t xml:space="preserve">– </w:t>
      </w:r>
      <w:r>
        <w:tab/>
      </w:r>
      <w:r w:rsidR="008B0A9D">
        <w:t>10</w:t>
      </w:r>
      <w:r w:rsidRPr="006502BA">
        <w:t xml:space="preserve">00  </w:t>
      </w:r>
    </w:p>
    <w:p w:rsidR="003F09D4" w:rsidRDefault="003F09D4" w:rsidP="00734F45">
      <w:pPr>
        <w:ind w:firstLine="720"/>
        <w:jc w:val="both"/>
      </w:pPr>
      <w:r>
        <w:t xml:space="preserve">от </w:t>
      </w:r>
      <w:r w:rsidRPr="006502BA">
        <w:t>2301</w:t>
      </w:r>
      <w:r>
        <w:t xml:space="preserve"> до </w:t>
      </w:r>
      <w:proofErr w:type="gramStart"/>
      <w:r w:rsidRPr="006502BA">
        <w:t xml:space="preserve">2400 </w:t>
      </w:r>
      <w:r>
        <w:t xml:space="preserve"> </w:t>
      </w:r>
      <w:r>
        <w:tab/>
      </w:r>
      <w:proofErr w:type="gramEnd"/>
      <w:r w:rsidRPr="006502BA">
        <w:t xml:space="preserve">– </w:t>
      </w:r>
      <w:r>
        <w:tab/>
      </w:r>
      <w:r w:rsidR="008B0A9D">
        <w:t>9</w:t>
      </w:r>
      <w:r>
        <w:t xml:space="preserve">00 </w:t>
      </w:r>
    </w:p>
    <w:p w:rsidR="000879A4" w:rsidRDefault="00C65019" w:rsidP="00734F45">
      <w:pPr>
        <w:ind w:firstLine="720"/>
        <w:jc w:val="both"/>
      </w:pPr>
      <w:r>
        <w:t>от 2</w:t>
      </w:r>
      <w:r w:rsidR="008B0A9D">
        <w:t>401 до 2500         -          8</w:t>
      </w:r>
      <w:r>
        <w:t>00</w:t>
      </w:r>
    </w:p>
    <w:p w:rsidR="009B697F" w:rsidRDefault="003F09D4" w:rsidP="00734F45">
      <w:pPr>
        <w:ind w:firstLine="720"/>
        <w:jc w:val="both"/>
      </w:pPr>
      <w:r>
        <w:lastRenderedPageBreak/>
        <w:t>Участники с рейтингом</w:t>
      </w:r>
      <w:r w:rsidRPr="006502BA">
        <w:t xml:space="preserve"> </w:t>
      </w:r>
      <w:r>
        <w:t xml:space="preserve">выше </w:t>
      </w:r>
      <w:r w:rsidR="00C65019">
        <w:t>25</w:t>
      </w:r>
      <w:r w:rsidRPr="006502BA">
        <w:t>0</w:t>
      </w:r>
      <w:r>
        <w:t>0</w:t>
      </w:r>
      <w:r w:rsidRPr="006502BA">
        <w:t>,</w:t>
      </w:r>
      <w:r w:rsidR="00920ECD">
        <w:t xml:space="preserve"> а также международные </w:t>
      </w:r>
      <w:r w:rsidRPr="006502BA">
        <w:t xml:space="preserve">гроссмейстеры </w:t>
      </w:r>
      <w:r>
        <w:t>допускаются</w:t>
      </w:r>
      <w:r w:rsidRPr="006502BA">
        <w:t xml:space="preserve"> без </w:t>
      </w:r>
      <w:r>
        <w:t xml:space="preserve">турнирного </w:t>
      </w:r>
      <w:r w:rsidRPr="006502BA">
        <w:t>взноса.</w:t>
      </w:r>
    </w:p>
    <w:p w:rsidR="003F09D4" w:rsidRPr="00E821CE" w:rsidRDefault="008B0A9D" w:rsidP="00734F45">
      <w:pPr>
        <w:ind w:firstLine="720"/>
        <w:jc w:val="both"/>
      </w:pPr>
      <w:r w:rsidRPr="009B697F">
        <w:rPr>
          <w:b/>
        </w:rPr>
        <w:t>Все участники</w:t>
      </w:r>
      <w:r w:rsidR="00E821CE" w:rsidRPr="009B697F">
        <w:rPr>
          <w:b/>
        </w:rPr>
        <w:t xml:space="preserve"> оплачивают дополнительный взнос 100 руб. за обсчет турнира в ФИДЕ.</w:t>
      </w:r>
    </w:p>
    <w:p w:rsidR="003F09D4" w:rsidRDefault="003F09D4" w:rsidP="00C059B2">
      <w:pPr>
        <w:ind w:firstLine="720"/>
        <w:jc w:val="both"/>
      </w:pPr>
    </w:p>
    <w:p w:rsidR="00E650E8" w:rsidRPr="006502BA" w:rsidRDefault="00E650E8" w:rsidP="00C059B2">
      <w:pPr>
        <w:ind w:firstLine="720"/>
        <w:jc w:val="both"/>
      </w:pPr>
    </w:p>
    <w:p w:rsidR="003F09D4" w:rsidRDefault="003F09D4" w:rsidP="00C059B2">
      <w:pPr>
        <w:numPr>
          <w:ilvl w:val="0"/>
          <w:numId w:val="1"/>
        </w:numPr>
      </w:pPr>
      <w:r w:rsidRPr="006502BA">
        <w:t>ПРОГРАММА СОРЕВНОВАНИЯ</w:t>
      </w:r>
    </w:p>
    <w:p w:rsidR="003F09D4" w:rsidRDefault="00151D2C" w:rsidP="0078423E">
      <w:r>
        <w:t>08</w:t>
      </w:r>
      <w:r w:rsidR="003F09D4">
        <w:t xml:space="preserve"> июля </w:t>
      </w:r>
      <w:r w:rsidR="003F09D4">
        <w:tab/>
      </w:r>
      <w:r w:rsidR="003F09D4">
        <w:tab/>
        <w:t>День приезда, ре</w:t>
      </w:r>
      <w:r>
        <w:t>гистрация участников (с 11</w:t>
      </w:r>
      <w:r w:rsidR="00EE70EA">
        <w:t xml:space="preserve"> до 18</w:t>
      </w:r>
      <w:r w:rsidR="003F09D4">
        <w:t xml:space="preserve"> часов);</w:t>
      </w:r>
    </w:p>
    <w:p w:rsidR="003F09D4" w:rsidRPr="00EC6135" w:rsidRDefault="00151D2C" w:rsidP="0078423E">
      <w:pPr>
        <w:ind w:left="2124" w:hanging="2124"/>
      </w:pPr>
      <w:r>
        <w:t>9</w:t>
      </w:r>
      <w:r w:rsidR="003F09D4">
        <w:t xml:space="preserve"> ию</w:t>
      </w:r>
      <w:r w:rsidR="00EE70EA">
        <w:t xml:space="preserve">ля </w:t>
      </w:r>
      <w:r w:rsidR="00EE70EA">
        <w:tab/>
        <w:t>Регистрация участников (с 10</w:t>
      </w:r>
      <w:r w:rsidR="003F09D4">
        <w:t xml:space="preserve"> до 12 часов), первый тур (начало 14</w:t>
      </w:r>
      <w:r w:rsidR="003F09D4" w:rsidRPr="00DA1C54">
        <w:rPr>
          <w:vertAlign w:val="superscript"/>
        </w:rPr>
        <w:t>00</w:t>
      </w:r>
      <w:r w:rsidR="003F09D4">
        <w:t>);</w:t>
      </w:r>
    </w:p>
    <w:p w:rsidR="003F09D4" w:rsidRPr="00EC6135" w:rsidRDefault="00151D2C" w:rsidP="0078423E">
      <w:pPr>
        <w:ind w:left="2124" w:hanging="2124"/>
      </w:pPr>
      <w:r>
        <w:t>10</w:t>
      </w:r>
      <w:r w:rsidR="003F09D4">
        <w:t xml:space="preserve"> июля </w:t>
      </w:r>
      <w:r w:rsidR="003F09D4">
        <w:tab/>
        <w:t>Торжественное открытие соревнования (10</w:t>
      </w:r>
      <w:r w:rsidR="003F09D4">
        <w:rPr>
          <w:vertAlign w:val="superscript"/>
        </w:rPr>
        <w:t>0</w:t>
      </w:r>
      <w:r w:rsidR="003F09D4" w:rsidRPr="00DA1C54">
        <w:rPr>
          <w:vertAlign w:val="superscript"/>
        </w:rPr>
        <w:t>0</w:t>
      </w:r>
      <w:r w:rsidR="003F09D4">
        <w:t>)</w:t>
      </w:r>
      <w:r w:rsidR="00EE70EA">
        <w:t>, второй тур (начало 10</w:t>
      </w:r>
      <w:r w:rsidR="00EE70EA">
        <w:rPr>
          <w:vertAlign w:val="superscript"/>
        </w:rPr>
        <w:t>3</w:t>
      </w:r>
      <w:r w:rsidR="003F09D4">
        <w:rPr>
          <w:vertAlign w:val="superscript"/>
        </w:rPr>
        <w:t>0</w:t>
      </w:r>
      <w:r w:rsidR="003F09D4">
        <w:t>);</w:t>
      </w:r>
    </w:p>
    <w:p w:rsidR="003F09D4" w:rsidRPr="00EC6135" w:rsidRDefault="00151D2C" w:rsidP="0078423E">
      <w:pPr>
        <w:ind w:left="2124" w:hanging="2124"/>
      </w:pPr>
      <w:r>
        <w:t>11</w:t>
      </w:r>
      <w:r w:rsidR="00EE70EA">
        <w:t xml:space="preserve"> – 17</w:t>
      </w:r>
      <w:r>
        <w:t xml:space="preserve"> июля</w:t>
      </w:r>
      <w:r>
        <w:tab/>
        <w:t>Третий – девятый</w:t>
      </w:r>
      <w:r w:rsidR="003F09D4">
        <w:t xml:space="preserve"> туры (начало 10</w:t>
      </w:r>
      <w:r w:rsidR="003F09D4" w:rsidRPr="006E0DF3">
        <w:rPr>
          <w:vertAlign w:val="superscript"/>
        </w:rPr>
        <w:t>00</w:t>
      </w:r>
      <w:r w:rsidR="003F09D4">
        <w:t>);</w:t>
      </w:r>
    </w:p>
    <w:p w:rsidR="003F09D4" w:rsidRPr="004F4422" w:rsidRDefault="00151D2C" w:rsidP="0078423E">
      <w:pPr>
        <w:ind w:left="2124" w:hanging="2124"/>
      </w:pPr>
      <w:r>
        <w:tab/>
      </w:r>
      <w:r w:rsidR="003F09D4">
        <w:t xml:space="preserve"> закрытие ту</w:t>
      </w:r>
      <w:r>
        <w:t>рнира и награждение призёров (16</w:t>
      </w:r>
      <w:r w:rsidR="003F09D4">
        <w:rPr>
          <w:vertAlign w:val="superscript"/>
        </w:rPr>
        <w:t>0</w:t>
      </w:r>
      <w:r w:rsidR="003F09D4" w:rsidRPr="00DA1C54">
        <w:rPr>
          <w:vertAlign w:val="superscript"/>
        </w:rPr>
        <w:t>0</w:t>
      </w:r>
      <w:r w:rsidR="003F09D4">
        <w:t>);</w:t>
      </w:r>
    </w:p>
    <w:p w:rsidR="003F09D4" w:rsidRDefault="00151D2C" w:rsidP="0078423E">
      <w:pPr>
        <w:ind w:left="2124" w:hanging="2124"/>
      </w:pPr>
      <w:r>
        <w:t>18</w:t>
      </w:r>
      <w:r w:rsidR="003F09D4">
        <w:t xml:space="preserve"> июля</w:t>
      </w:r>
      <w:r w:rsidR="003F09D4">
        <w:tab/>
      </w:r>
      <w:r w:rsidR="003F09D4" w:rsidRPr="006561FC">
        <w:t>Отъезд участников</w:t>
      </w:r>
    </w:p>
    <w:p w:rsidR="003F09D4" w:rsidRPr="006502BA" w:rsidRDefault="003F09D4" w:rsidP="00C059B2">
      <w:pPr>
        <w:ind w:left="2124" w:hanging="2124"/>
      </w:pPr>
    </w:p>
    <w:p w:rsidR="003F09D4" w:rsidRDefault="003F09D4" w:rsidP="00C059B2">
      <w:pPr>
        <w:numPr>
          <w:ilvl w:val="0"/>
          <w:numId w:val="1"/>
        </w:numPr>
      </w:pPr>
      <w:r w:rsidRPr="006502BA">
        <w:t>ОПРЕДЕЛЕНИЕ И НАГРАЖДЕНИЕ ПОБЕДИТЕЛЕЙ</w:t>
      </w:r>
    </w:p>
    <w:p w:rsidR="003F09D4" w:rsidRPr="006502BA" w:rsidRDefault="003F09D4" w:rsidP="00C059B2">
      <w:pPr>
        <w:ind w:firstLine="708"/>
        <w:jc w:val="both"/>
      </w:pPr>
      <w:r w:rsidRPr="006502BA">
        <w:t xml:space="preserve">Места участников </w:t>
      </w:r>
      <w:r>
        <w:t xml:space="preserve">определяются </w:t>
      </w:r>
      <w:r w:rsidRPr="006502BA">
        <w:t>сумм</w:t>
      </w:r>
      <w:r>
        <w:t>ой</w:t>
      </w:r>
      <w:r w:rsidRPr="006502BA">
        <w:t xml:space="preserve"> набранных очков, </w:t>
      </w:r>
      <w:r>
        <w:t xml:space="preserve">а </w:t>
      </w:r>
      <w:r w:rsidRPr="006502BA">
        <w:t>при их равенстве –</w:t>
      </w:r>
      <w:r>
        <w:t xml:space="preserve">дополнительными показателями, в порядке убывания их значимости: </w:t>
      </w:r>
      <w:r w:rsidR="00011EB0">
        <w:t>усечённый</w:t>
      </w:r>
      <w:r>
        <w:t xml:space="preserve"> </w:t>
      </w:r>
      <w:r w:rsidRPr="006502BA">
        <w:t xml:space="preserve">коэффициент </w:t>
      </w:r>
      <w:proofErr w:type="spellStart"/>
      <w:r w:rsidRPr="006502BA">
        <w:t>Бухгольца</w:t>
      </w:r>
      <w:proofErr w:type="spellEnd"/>
      <w:r w:rsidR="00011EB0">
        <w:t xml:space="preserve"> без одного худшего результата</w:t>
      </w:r>
      <w:r>
        <w:t>,</w:t>
      </w:r>
      <w:r w:rsidR="00011EB0">
        <w:t xml:space="preserve"> </w:t>
      </w:r>
      <w:r w:rsidR="00151D2C">
        <w:t xml:space="preserve">коэффициент </w:t>
      </w:r>
      <w:proofErr w:type="spellStart"/>
      <w:r w:rsidR="00151D2C">
        <w:t>Бухгольца</w:t>
      </w:r>
      <w:proofErr w:type="spellEnd"/>
      <w:r w:rsidR="00151D2C">
        <w:t>, число</w:t>
      </w:r>
      <w:r>
        <w:t xml:space="preserve"> партий, сыгранных чёрными</w:t>
      </w:r>
      <w:r w:rsidR="00151D2C">
        <w:t xml:space="preserve"> фигурами</w:t>
      </w:r>
      <w:r w:rsidR="00481A09">
        <w:t>, количество побед</w:t>
      </w:r>
      <w:r>
        <w:t>.</w:t>
      </w:r>
    </w:p>
    <w:p w:rsidR="003F09D4" w:rsidRPr="006502BA" w:rsidRDefault="003F09D4" w:rsidP="00C059B2">
      <w:pPr>
        <w:ind w:firstLine="708"/>
        <w:jc w:val="both"/>
      </w:pPr>
      <w:r w:rsidRPr="006502BA">
        <w:t xml:space="preserve">Призёры соревнования награждаются дипломами и </w:t>
      </w:r>
      <w:r>
        <w:t xml:space="preserve">денежными </w:t>
      </w:r>
      <w:r w:rsidRPr="006502BA">
        <w:t>призами.</w:t>
      </w:r>
    </w:p>
    <w:p w:rsidR="003F09D4" w:rsidRPr="006502BA" w:rsidRDefault="003F09D4" w:rsidP="000C514E">
      <w:pPr>
        <w:ind w:firstLine="708"/>
        <w:jc w:val="both"/>
      </w:pPr>
      <w:r>
        <w:t>П</w:t>
      </w:r>
      <w:r w:rsidRPr="006502BA">
        <w:t xml:space="preserve">ризовой фонд </w:t>
      </w:r>
      <w:r>
        <w:t xml:space="preserve">турнира </w:t>
      </w:r>
      <w:r w:rsidRPr="006502BA">
        <w:t xml:space="preserve">– </w:t>
      </w:r>
      <w:r w:rsidR="00151D2C">
        <w:t>6</w:t>
      </w:r>
      <w:r w:rsidRPr="006502BA">
        <w:t>0% от суммы турнирных взносов</w:t>
      </w:r>
      <w:r>
        <w:t>.</w:t>
      </w:r>
      <w:r w:rsidRPr="006502BA">
        <w:t xml:space="preserve"> </w:t>
      </w:r>
      <w:r>
        <w:t>Н</w:t>
      </w:r>
      <w:r w:rsidRPr="006502BA">
        <w:t xml:space="preserve">аграждаются участники, занявшие 1 – 10 места. Установлены призы за лучшие результаты среди </w:t>
      </w:r>
      <w:r w:rsidR="00151D2C">
        <w:t>женщин, ветеранов (1958 г.р. и старше) и юниоров (2000</w:t>
      </w:r>
      <w:r>
        <w:t xml:space="preserve"> г.р. и моложе)</w:t>
      </w:r>
      <w:r w:rsidRPr="006502BA">
        <w:t>.</w:t>
      </w:r>
    </w:p>
    <w:p w:rsidR="003F09D4" w:rsidRPr="006502BA" w:rsidRDefault="003F09D4" w:rsidP="00C059B2"/>
    <w:p w:rsidR="003F09D4" w:rsidRPr="006502BA" w:rsidRDefault="003F09D4" w:rsidP="000160C6">
      <w:pPr>
        <w:numPr>
          <w:ilvl w:val="0"/>
          <w:numId w:val="1"/>
        </w:numPr>
      </w:pPr>
      <w:r w:rsidRPr="006502BA">
        <w:t xml:space="preserve">ФИНАНСИРОВАНИЕ </w:t>
      </w:r>
    </w:p>
    <w:p w:rsidR="003F09D4" w:rsidRPr="006502BA" w:rsidRDefault="003F09D4" w:rsidP="00C059B2">
      <w:pPr>
        <w:ind w:firstLine="708"/>
        <w:jc w:val="both"/>
      </w:pPr>
      <w:r w:rsidRPr="006502BA">
        <w:t>Все расходы по командированию участников, тренеров и сопровождающих лиц (проезд, суточные в пути, размещение, питание и турнирные взносы) – за счёт командирующих организаций.</w:t>
      </w:r>
    </w:p>
    <w:p w:rsidR="003F09D4" w:rsidRPr="006502BA" w:rsidRDefault="003F09D4" w:rsidP="00C059B2"/>
    <w:p w:rsidR="003F09D4" w:rsidRPr="006502BA" w:rsidRDefault="003F09D4" w:rsidP="00C059B2">
      <w:pPr>
        <w:numPr>
          <w:ilvl w:val="0"/>
          <w:numId w:val="1"/>
        </w:numPr>
      </w:pPr>
      <w:r w:rsidRPr="006502BA">
        <w:t>КОНТАКТЫ И ЗАЯВКИ</w:t>
      </w:r>
    </w:p>
    <w:p w:rsidR="003F09D4" w:rsidRDefault="003F09D4" w:rsidP="00C059B2">
      <w:pPr>
        <w:ind w:firstLine="708"/>
        <w:jc w:val="both"/>
      </w:pPr>
      <w:r>
        <w:t xml:space="preserve">Информационная поддержка </w:t>
      </w:r>
      <w:r w:rsidR="00011EB0">
        <w:t>и п</w:t>
      </w:r>
      <w:r w:rsidR="00011EB0" w:rsidRPr="006502BA">
        <w:t>редварительные заявки на участие в соревновании</w:t>
      </w:r>
      <w:r w:rsidR="00011EB0">
        <w:t xml:space="preserve"> </w:t>
      </w:r>
      <w:r>
        <w:t xml:space="preserve">на сайтах </w:t>
      </w:r>
      <w:proofErr w:type="spellStart"/>
      <w:r w:rsidR="00011EB0" w:rsidRPr="00011EB0">
        <w:rPr>
          <w:b/>
          <w:lang w:val="en-US"/>
        </w:rPr>
        <w:t>novosibirsk</w:t>
      </w:r>
      <w:r w:rsidRPr="00FF48E0">
        <w:rPr>
          <w:b/>
          <w:lang w:val="en-US"/>
        </w:rPr>
        <w:t>chess</w:t>
      </w:r>
      <w:proofErr w:type="spellEnd"/>
      <w:r w:rsidRPr="00FF48E0">
        <w:rPr>
          <w:b/>
        </w:rPr>
        <w:t>.</w:t>
      </w:r>
      <w:proofErr w:type="spellStart"/>
      <w:r w:rsidRPr="00FF48E0">
        <w:rPr>
          <w:b/>
          <w:lang w:val="en-US"/>
        </w:rPr>
        <w:t>ru</w:t>
      </w:r>
      <w:proofErr w:type="spellEnd"/>
      <w:r>
        <w:rPr>
          <w:b/>
        </w:rPr>
        <w:t xml:space="preserve"> </w:t>
      </w:r>
      <w:r w:rsidRPr="006D02C3">
        <w:t>и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maestrochess</w:t>
      </w:r>
      <w:proofErr w:type="spellEnd"/>
      <w:r w:rsidRPr="006D02C3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EB0133">
        <w:t>.</w:t>
      </w:r>
      <w:r>
        <w:t xml:space="preserve"> </w:t>
      </w:r>
      <w:r w:rsidR="009B697F">
        <w:rPr>
          <w:b/>
        </w:rPr>
        <w:t xml:space="preserve">Предварительная регистрация обязательна. </w:t>
      </w:r>
      <w:r w:rsidRPr="006502BA">
        <w:t>Там же будет размещена информация о вариантах проживания, жеребьёвка и результаты туров, вся другая оперативная информация о соревновании.</w:t>
      </w:r>
    </w:p>
    <w:p w:rsidR="003F09D4" w:rsidRDefault="003F09D4" w:rsidP="005B0CEA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F09D4" w:rsidRPr="006502BA" w:rsidRDefault="003F09D4" w:rsidP="00C059B2">
      <w:pPr>
        <w:ind w:firstLine="708"/>
        <w:jc w:val="both"/>
      </w:pPr>
    </w:p>
    <w:p w:rsidR="003F09D4" w:rsidRPr="006502BA" w:rsidRDefault="000879A4" w:rsidP="00C059B2">
      <w:pPr>
        <w:ind w:firstLine="708"/>
        <w:jc w:val="both"/>
      </w:pPr>
      <w:r>
        <w:t>Телефон 8913 925 28 18</w:t>
      </w:r>
      <w:r w:rsidR="00481A09">
        <w:t xml:space="preserve"> Жданов Александр Дмитриевич, Главный судья.</w:t>
      </w:r>
    </w:p>
    <w:p w:rsidR="003F09D4" w:rsidRDefault="003F09D4" w:rsidP="00C059B2">
      <w:pPr>
        <w:jc w:val="center"/>
        <w:rPr>
          <w:b/>
        </w:rPr>
      </w:pPr>
      <w:r w:rsidRPr="000160C6">
        <w:rPr>
          <w:b/>
        </w:rPr>
        <w:t xml:space="preserve">Все </w:t>
      </w:r>
      <w:r>
        <w:rPr>
          <w:b/>
        </w:rPr>
        <w:t xml:space="preserve">уточнения и </w:t>
      </w:r>
      <w:r w:rsidRPr="000160C6">
        <w:rPr>
          <w:b/>
        </w:rPr>
        <w:t xml:space="preserve">дополнения к Положению регулируются Регламентом </w:t>
      </w:r>
      <w:r>
        <w:rPr>
          <w:b/>
        </w:rPr>
        <w:t>турнира</w:t>
      </w:r>
    </w:p>
    <w:p w:rsidR="003F09D4" w:rsidRPr="00E937F4" w:rsidRDefault="003F09D4" w:rsidP="00631116">
      <w:pPr>
        <w:jc w:val="center"/>
        <w:rPr>
          <w:b/>
        </w:rPr>
      </w:pPr>
      <w:r w:rsidRPr="006502BA">
        <w:rPr>
          <w:b/>
        </w:rPr>
        <w:t>Данное Положение является официальным вызовом на соревнование</w:t>
      </w:r>
    </w:p>
    <w:sectPr w:rsidR="003F09D4" w:rsidRPr="00E937F4" w:rsidSect="000C514E">
      <w:pgSz w:w="11906" w:h="16838"/>
      <w:pgMar w:top="73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16C58"/>
    <w:multiLevelType w:val="hybridMultilevel"/>
    <w:tmpl w:val="7CD69F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EC"/>
    <w:rsid w:val="00011EB0"/>
    <w:rsid w:val="000160C6"/>
    <w:rsid w:val="000459E5"/>
    <w:rsid w:val="000650EB"/>
    <w:rsid w:val="00085AA6"/>
    <w:rsid w:val="000879A4"/>
    <w:rsid w:val="000B43FF"/>
    <w:rsid w:val="000C514E"/>
    <w:rsid w:val="00114AF4"/>
    <w:rsid w:val="00151D2C"/>
    <w:rsid w:val="00174CEE"/>
    <w:rsid w:val="001B0574"/>
    <w:rsid w:val="001C4C84"/>
    <w:rsid w:val="001E0925"/>
    <w:rsid w:val="001E5337"/>
    <w:rsid w:val="00260BEC"/>
    <w:rsid w:val="0028435B"/>
    <w:rsid w:val="002B4993"/>
    <w:rsid w:val="002C539B"/>
    <w:rsid w:val="002F7B01"/>
    <w:rsid w:val="00311E5C"/>
    <w:rsid w:val="00322B40"/>
    <w:rsid w:val="00383C4C"/>
    <w:rsid w:val="00393B2E"/>
    <w:rsid w:val="003F09D4"/>
    <w:rsid w:val="004026FA"/>
    <w:rsid w:val="00450ACC"/>
    <w:rsid w:val="00480F5D"/>
    <w:rsid w:val="00481A09"/>
    <w:rsid w:val="004A74E9"/>
    <w:rsid w:val="004C7A36"/>
    <w:rsid w:val="004F4422"/>
    <w:rsid w:val="00555204"/>
    <w:rsid w:val="00562A26"/>
    <w:rsid w:val="005639BE"/>
    <w:rsid w:val="005B0CEA"/>
    <w:rsid w:val="005B14AD"/>
    <w:rsid w:val="005F0C5F"/>
    <w:rsid w:val="00631116"/>
    <w:rsid w:val="00644EC6"/>
    <w:rsid w:val="006502BA"/>
    <w:rsid w:val="006561FC"/>
    <w:rsid w:val="0066521A"/>
    <w:rsid w:val="00687080"/>
    <w:rsid w:val="0069269E"/>
    <w:rsid w:val="006A0B59"/>
    <w:rsid w:val="006B19F6"/>
    <w:rsid w:val="006D02C3"/>
    <w:rsid w:val="006D372F"/>
    <w:rsid w:val="006E0DF3"/>
    <w:rsid w:val="006F073D"/>
    <w:rsid w:val="006F45D1"/>
    <w:rsid w:val="00721402"/>
    <w:rsid w:val="00734F45"/>
    <w:rsid w:val="00764449"/>
    <w:rsid w:val="0078423E"/>
    <w:rsid w:val="00784892"/>
    <w:rsid w:val="007C2267"/>
    <w:rsid w:val="008131DE"/>
    <w:rsid w:val="00830CA2"/>
    <w:rsid w:val="00850104"/>
    <w:rsid w:val="008B0A9D"/>
    <w:rsid w:val="008C150C"/>
    <w:rsid w:val="008D45C7"/>
    <w:rsid w:val="008E5AD9"/>
    <w:rsid w:val="009005B6"/>
    <w:rsid w:val="00911F28"/>
    <w:rsid w:val="00920ECD"/>
    <w:rsid w:val="0095089E"/>
    <w:rsid w:val="009B5CFC"/>
    <w:rsid w:val="009B697F"/>
    <w:rsid w:val="009E5297"/>
    <w:rsid w:val="00A545DF"/>
    <w:rsid w:val="00A83237"/>
    <w:rsid w:val="00AC0FDB"/>
    <w:rsid w:val="00AD6164"/>
    <w:rsid w:val="00AE2047"/>
    <w:rsid w:val="00B0196F"/>
    <w:rsid w:val="00B50E9D"/>
    <w:rsid w:val="00B60773"/>
    <w:rsid w:val="00B975CC"/>
    <w:rsid w:val="00B97A4C"/>
    <w:rsid w:val="00BB7A83"/>
    <w:rsid w:val="00BE7E68"/>
    <w:rsid w:val="00C059B2"/>
    <w:rsid w:val="00C54D9B"/>
    <w:rsid w:val="00C65019"/>
    <w:rsid w:val="00C74A21"/>
    <w:rsid w:val="00CA0BDF"/>
    <w:rsid w:val="00CC7149"/>
    <w:rsid w:val="00CF72F3"/>
    <w:rsid w:val="00D04806"/>
    <w:rsid w:val="00D0624D"/>
    <w:rsid w:val="00D22299"/>
    <w:rsid w:val="00D27A28"/>
    <w:rsid w:val="00D43D3E"/>
    <w:rsid w:val="00D641CE"/>
    <w:rsid w:val="00D7609C"/>
    <w:rsid w:val="00DA1C54"/>
    <w:rsid w:val="00DD5658"/>
    <w:rsid w:val="00E650E8"/>
    <w:rsid w:val="00E821CE"/>
    <w:rsid w:val="00E83291"/>
    <w:rsid w:val="00E937F4"/>
    <w:rsid w:val="00EB0133"/>
    <w:rsid w:val="00EC1FE4"/>
    <w:rsid w:val="00EC6135"/>
    <w:rsid w:val="00EE70EA"/>
    <w:rsid w:val="00EF235D"/>
    <w:rsid w:val="00F056EA"/>
    <w:rsid w:val="00F4616B"/>
    <w:rsid w:val="00FB11DB"/>
    <w:rsid w:val="00FC1CC3"/>
    <w:rsid w:val="00FD6D5A"/>
    <w:rsid w:val="00FF03BF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6E441-7526-4BF1-97D7-1E41ADC5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D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1E53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locked/>
    <w:rsid w:val="001E5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Krokoz™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tc</dc:creator>
  <cp:keywords/>
  <cp:lastModifiedBy>Дмитрий</cp:lastModifiedBy>
  <cp:revision>6</cp:revision>
  <cp:lastPrinted>2012-07-04T04:10:00Z</cp:lastPrinted>
  <dcterms:created xsi:type="dcterms:W3CDTF">2018-06-16T15:28:00Z</dcterms:created>
  <dcterms:modified xsi:type="dcterms:W3CDTF">2018-06-17T03:44:00Z</dcterms:modified>
</cp:coreProperties>
</file>